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5314" w:rsidRPr="00684ACA" w:rsidP="004C5314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</w:t>
      </w:r>
      <w:r w:rsidR="003227B6">
        <w:rPr>
          <w:sz w:val="28"/>
          <w:szCs w:val="28"/>
        </w:rPr>
        <w:t>101</w:t>
      </w:r>
      <w:r w:rsidRPr="00684ACA">
        <w:rPr>
          <w:sz w:val="28"/>
          <w:szCs w:val="28"/>
        </w:rPr>
        <w:t>/2604/2024</w:t>
      </w:r>
    </w:p>
    <w:p w:rsidR="004C5314" w:rsidRPr="00684ACA" w:rsidP="004C5314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4C5314" w:rsidRPr="00684ACA" w:rsidP="004C5314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4C5314" w:rsidRPr="00684ACA" w:rsidP="004C5314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4C5314" w:rsidRPr="00684ACA" w:rsidP="004C5314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каб.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4C5314" w:rsidRPr="00684ACA" w:rsidP="004C5314">
      <w:pPr>
        <w:ind w:firstLine="567"/>
        <w:jc w:val="both"/>
        <w:textAlignment w:val="baseline"/>
        <w:rPr>
          <w:sz w:val="28"/>
          <w:szCs w:val="28"/>
        </w:rPr>
      </w:pPr>
    </w:p>
    <w:p w:rsidR="004C5314" w:rsidRPr="00684ACA" w:rsidP="004C5314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Трошковой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4C5314" w:rsidRPr="00684ACA" w:rsidP="004C5314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 Светланы Васильевны</w:t>
      </w:r>
      <w:r w:rsidRPr="00684ACA">
        <w:rPr>
          <w:sz w:val="28"/>
          <w:szCs w:val="28"/>
        </w:rPr>
        <w:t xml:space="preserve">, </w:t>
      </w:r>
      <w:r w:rsidRPr="00681597" w:rsidR="00681597">
        <w:rPr>
          <w:sz w:val="28"/>
          <w:szCs w:val="28"/>
        </w:rPr>
        <w:t>.</w:t>
      </w:r>
      <w:r w:rsidRPr="00684ACA">
        <w:rPr>
          <w:sz w:val="28"/>
          <w:szCs w:val="28"/>
        </w:rPr>
        <w:t>ранее неоднократно привлекавшейся к административной ответственности по главе 20 КоАП РФ,</w:t>
      </w:r>
    </w:p>
    <w:p w:rsidR="004C5314" w:rsidRPr="00684ACA" w:rsidP="004C5314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4C5314" w:rsidRPr="00684ACA" w:rsidP="004C5314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1</w:t>
      </w:r>
      <w:r w:rsidR="000F0A43">
        <w:rPr>
          <w:color w:val="0000FF"/>
          <w:sz w:val="28"/>
          <w:szCs w:val="28"/>
        </w:rPr>
        <w:t>1.1</w:t>
      </w:r>
      <w:r>
        <w:rPr>
          <w:color w:val="0000FF"/>
          <w:sz w:val="28"/>
          <w:szCs w:val="28"/>
        </w:rPr>
        <w:t>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FF"/>
          <w:sz w:val="28"/>
          <w:szCs w:val="28"/>
        </w:rPr>
        <w:t xml:space="preserve">Трошкова С.В., проживая по адресу  </w:t>
      </w:r>
      <w:r w:rsidRPr="00684ACA">
        <w:rPr>
          <w:sz w:val="28"/>
          <w:szCs w:val="28"/>
        </w:rPr>
        <w:t>ХМАО-Югра, г. Сургут, ул.</w:t>
      </w:r>
      <w:r w:rsidRPr="00681597" w:rsidR="00681597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 xml:space="preserve">установленный законом срок до </w:t>
      </w:r>
      <w:r>
        <w:rPr>
          <w:color w:val="000000"/>
          <w:sz w:val="28"/>
          <w:szCs w:val="28"/>
        </w:rPr>
        <w:t>1</w:t>
      </w:r>
      <w:r w:rsidRPr="003227B6" w:rsidR="000F0A43">
        <w:rPr>
          <w:color w:val="FF0000"/>
          <w:sz w:val="28"/>
          <w:szCs w:val="28"/>
        </w:rPr>
        <w:t>1.1</w:t>
      </w:r>
      <w:r>
        <w:rPr>
          <w:color w:val="FF0000"/>
          <w:sz w:val="28"/>
          <w:szCs w:val="28"/>
        </w:rPr>
        <w:t>2</w:t>
      </w:r>
      <w:r w:rsidRPr="003227B6">
        <w:rPr>
          <w:color w:val="FF0000"/>
          <w:sz w:val="28"/>
          <w:szCs w:val="28"/>
        </w:rPr>
        <w:t xml:space="preserve">.2023 </w:t>
      </w:r>
      <w:r w:rsidR="0011637E">
        <w:rPr>
          <w:color w:val="000000"/>
          <w:sz w:val="28"/>
          <w:szCs w:val="28"/>
        </w:rPr>
        <w:t xml:space="preserve">до 00:00 </w:t>
      </w:r>
      <w:r w:rsidRPr="00684ACA">
        <w:rPr>
          <w:color w:val="000000"/>
          <w:sz w:val="28"/>
          <w:szCs w:val="28"/>
        </w:rPr>
        <w:t xml:space="preserve">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 xml:space="preserve">ере </w:t>
      </w:r>
      <w:r w:rsidR="0011637E">
        <w:rPr>
          <w:sz w:val="28"/>
          <w:szCs w:val="28"/>
        </w:rPr>
        <w:t>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>
        <w:rPr>
          <w:color w:val="0000CC"/>
          <w:sz w:val="28"/>
          <w:szCs w:val="28"/>
        </w:rPr>
        <w:t>27083910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09.10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>.</w:t>
      </w:r>
    </w:p>
    <w:p w:rsidR="004C5314" w:rsidRPr="00681597" w:rsidP="004C5314">
      <w:pPr>
        <w:shd w:val="clear" w:color="auto" w:fill="FFFFFF"/>
        <w:ind w:firstLine="567"/>
        <w:jc w:val="both"/>
        <w:rPr>
          <w:color w:val="0000CC"/>
          <w:sz w:val="28"/>
          <w:szCs w:val="28"/>
          <w:lang w:val="en-US"/>
        </w:rPr>
      </w:pPr>
      <w:r w:rsidRPr="00684ACA">
        <w:rPr>
          <w:color w:val="0000CC"/>
          <w:sz w:val="28"/>
          <w:szCs w:val="28"/>
        </w:rPr>
        <w:t xml:space="preserve">Трошкова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 xml:space="preserve">Указала, что </w:t>
      </w:r>
      <w:r w:rsidR="00681597">
        <w:rPr>
          <w:color w:val="0000CC"/>
          <w:sz w:val="28"/>
          <w:szCs w:val="28"/>
          <w:lang w:val="en-US"/>
        </w:rPr>
        <w:t>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Трошкову С.В., мировой судья приходит к следующему. </w:t>
      </w:r>
    </w:p>
    <w:p w:rsidR="004C5314" w:rsidRPr="00684ACA" w:rsidP="004C5314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</w:t>
      </w:r>
      <w:r w:rsidR="008E2021">
        <w:rPr>
          <w:color w:val="FF0000"/>
          <w:sz w:val="28"/>
          <w:szCs w:val="28"/>
        </w:rPr>
        <w:t>17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3227B6">
        <w:rPr>
          <w:color w:val="0000CC"/>
          <w:sz w:val="28"/>
          <w:szCs w:val="28"/>
        </w:rPr>
        <w:t>27083910</w:t>
      </w:r>
      <w:r w:rsidRPr="00684ACA">
        <w:rPr>
          <w:color w:val="0000CC"/>
          <w:sz w:val="28"/>
          <w:szCs w:val="28"/>
        </w:rPr>
        <w:t xml:space="preserve"> от </w:t>
      </w:r>
      <w:r w:rsidR="003227B6">
        <w:rPr>
          <w:color w:val="0000CC"/>
          <w:sz w:val="28"/>
          <w:szCs w:val="28"/>
        </w:rPr>
        <w:t>27.09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 w:rsidR="003227B6">
        <w:rPr>
          <w:color w:val="0000CC"/>
          <w:sz w:val="28"/>
          <w:szCs w:val="28"/>
        </w:rPr>
        <w:t>09.10</w:t>
      </w:r>
      <w:r>
        <w:rPr>
          <w:color w:val="0000CC"/>
          <w:sz w:val="28"/>
          <w:szCs w:val="28"/>
        </w:rPr>
        <w:t>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</w:t>
      </w:r>
      <w:r>
        <w:rPr>
          <w:color w:val="FF0000"/>
          <w:sz w:val="28"/>
          <w:szCs w:val="28"/>
        </w:rPr>
        <w:t>8</w:t>
      </w:r>
      <w:r w:rsidR="008E2021">
        <w:rPr>
          <w:color w:val="FF0000"/>
          <w:sz w:val="28"/>
          <w:szCs w:val="28"/>
        </w:rPr>
        <w:t>92087880800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4C5314" w:rsidRPr="00684ACA" w:rsidP="004C531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правонарушение – ул. </w:t>
      </w:r>
      <w:r w:rsidRPr="00681597" w:rsidR="00681597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в г. Сургуте, которое не совпадает с местом жительства </w:t>
      </w:r>
      <w:r w:rsidRPr="00684ACA">
        <w:rPr>
          <w:sz w:val="28"/>
          <w:szCs w:val="28"/>
        </w:rPr>
        <w:t xml:space="preserve">привлекаемого лица - г. Сургут, </w:t>
      </w:r>
      <w:r w:rsidRPr="00681597" w:rsidR="00681597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где Трошкова С.В. имеет регистрацию с 14.04.2021. </w:t>
      </w:r>
    </w:p>
    <w:p w:rsidR="004C5314" w:rsidRPr="00684ACA" w:rsidP="004C531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Трошковой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Трошкова С.В. не оспаривала факта, что не сообщала в ГИБДД данные своего нового места жительства после смены места регистрации 14.04.2021. </w:t>
      </w:r>
    </w:p>
    <w:p w:rsidR="004C5314" w:rsidRPr="00684ACA" w:rsidP="004C5314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Трошковой С.В. электронно </w:t>
      </w:r>
      <w:r w:rsidR="003227B6">
        <w:rPr>
          <w:color w:val="FF0000"/>
          <w:sz w:val="28"/>
          <w:szCs w:val="28"/>
        </w:rPr>
        <w:t>2</w:t>
      </w:r>
      <w:r w:rsidR="008E2021">
        <w:rPr>
          <w:color w:val="FF0000"/>
          <w:sz w:val="28"/>
          <w:szCs w:val="28"/>
        </w:rPr>
        <w:t>8</w:t>
      </w:r>
      <w:r w:rsidR="003227B6">
        <w:rPr>
          <w:color w:val="FF0000"/>
          <w:sz w:val="28"/>
          <w:szCs w:val="28"/>
        </w:rPr>
        <w:t>.09</w:t>
      </w:r>
      <w:r w:rsidRPr="000F0A43">
        <w:rPr>
          <w:color w:val="FF0000"/>
          <w:sz w:val="28"/>
          <w:szCs w:val="28"/>
        </w:rPr>
        <w:t>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 w:rsidR="000F0A43">
        <w:rPr>
          <w:sz w:val="28"/>
          <w:szCs w:val="28"/>
        </w:rPr>
        <w:t>, постановление не обжаловала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4C5314" w:rsidRPr="00684ACA" w:rsidP="004C531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4C5314" w:rsidRPr="00684ACA" w:rsidP="004C53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3227B6">
        <w:rPr>
          <w:color w:val="0000CC"/>
          <w:sz w:val="28"/>
          <w:szCs w:val="28"/>
        </w:rPr>
        <w:t>27083910</w:t>
      </w:r>
      <w:r w:rsidRPr="00684ACA">
        <w:rPr>
          <w:color w:val="0000CC"/>
          <w:sz w:val="28"/>
          <w:szCs w:val="28"/>
        </w:rPr>
        <w:t xml:space="preserve"> от </w:t>
      </w:r>
      <w:r w:rsidR="003227B6">
        <w:rPr>
          <w:color w:val="0000CC"/>
          <w:sz w:val="28"/>
          <w:szCs w:val="28"/>
        </w:rPr>
        <w:t>27.09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Трошковой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 xml:space="preserve">Трошковой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4C5314" w:rsidRPr="006E296C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Трошковой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C5314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Трошкова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Так по 12 делам об административном правонарушении, предусмотренном частью 1 статьи 20.25 КоАП РФ, рассмотренным 27.09.2023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Трошковой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Трошковой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4C5314" w:rsidRPr="00684ACA" w:rsidP="004C5314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Трошковой С.В. сведений о личности ее доход составляет </w:t>
      </w:r>
      <w:r w:rsidRPr="00681597" w:rsidR="00681597">
        <w:rPr>
          <w:sz w:val="28"/>
          <w:szCs w:val="28"/>
        </w:rPr>
        <w:t>.</w:t>
      </w:r>
      <w:r w:rsidRPr="0011637E">
        <w:rPr>
          <w:sz w:val="28"/>
          <w:szCs w:val="28"/>
        </w:rPr>
        <w:t xml:space="preserve"> Наказание в виде двойного штрафа, предусмотренного по санкции статьи в качестве альтернативы наказания, неизменно </w:t>
      </w:r>
      <w:r w:rsidRPr="00684ACA">
        <w:rPr>
          <w:sz w:val="28"/>
          <w:szCs w:val="28"/>
        </w:rPr>
        <w:t xml:space="preserve">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4C5314" w:rsidRPr="00684ACA" w:rsidP="004C5314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4C5314" w:rsidRPr="00684ACA" w:rsidP="004C5314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4C5314" w:rsidRPr="00684ACA" w:rsidP="004C5314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Трошковой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4C5314" w:rsidRPr="00684ACA" w:rsidP="004C5314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Для исполнения наказания Трошковой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 xml:space="preserve">в размере </w:t>
      </w:r>
      <w:r w:rsidR="0011637E">
        <w:rPr>
          <w:sz w:val="28"/>
          <w:szCs w:val="28"/>
        </w:rPr>
        <w:t>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3227B6">
        <w:rPr>
          <w:color w:val="0000CC"/>
          <w:sz w:val="28"/>
          <w:szCs w:val="28"/>
        </w:rPr>
        <w:t>27083910</w:t>
      </w:r>
      <w:r w:rsidRPr="00684ACA">
        <w:rPr>
          <w:color w:val="0000CC"/>
          <w:sz w:val="28"/>
          <w:szCs w:val="28"/>
        </w:rPr>
        <w:t xml:space="preserve"> от </w:t>
      </w:r>
      <w:r w:rsidR="003227B6">
        <w:rPr>
          <w:color w:val="0000CC"/>
          <w:sz w:val="28"/>
          <w:szCs w:val="28"/>
        </w:rPr>
        <w:t>27.09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 w:rsidR="003227B6">
        <w:rPr>
          <w:color w:val="0000CC"/>
          <w:sz w:val="28"/>
          <w:szCs w:val="28"/>
        </w:rPr>
        <w:t>09.10</w:t>
      </w:r>
      <w:r>
        <w:rPr>
          <w:color w:val="0000CC"/>
          <w:sz w:val="28"/>
          <w:szCs w:val="28"/>
        </w:rPr>
        <w:t>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 xml:space="preserve">Трошковой С.В. </w:t>
      </w:r>
      <w:r w:rsidRPr="00684ACA">
        <w:rPr>
          <w:sz w:val="28"/>
          <w:szCs w:val="28"/>
        </w:rPr>
        <w:t xml:space="preserve"> оплачен.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4C5314" w:rsidRPr="00684ACA" w:rsidP="004C5314">
      <w:pPr>
        <w:ind w:firstLine="567"/>
        <w:jc w:val="center"/>
        <w:textAlignment w:val="baseline"/>
        <w:rPr>
          <w:sz w:val="28"/>
          <w:szCs w:val="28"/>
        </w:rPr>
      </w:pPr>
    </w:p>
    <w:p w:rsidR="004C5314" w:rsidRPr="005A6FBB" w:rsidP="004C5314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4C5314" w:rsidRPr="005A6FBB" w:rsidP="004C5314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4C5314" w:rsidRPr="00681597" w:rsidP="004C5314">
      <w:pPr>
        <w:rPr>
          <w:lang w:val="en-US"/>
        </w:rPr>
      </w:pPr>
      <w:r>
        <w:rPr>
          <w:sz w:val="28"/>
          <w:szCs w:val="28"/>
          <w:lang w:val="en-US"/>
        </w:rPr>
        <w:t>.</w:t>
      </w:r>
    </w:p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14"/>
    <w:rsid w:val="000F0A43"/>
    <w:rsid w:val="0011637E"/>
    <w:rsid w:val="0015364B"/>
    <w:rsid w:val="001A2E25"/>
    <w:rsid w:val="002765A3"/>
    <w:rsid w:val="003227B6"/>
    <w:rsid w:val="004C5314"/>
    <w:rsid w:val="005A6FBB"/>
    <w:rsid w:val="00681597"/>
    <w:rsid w:val="00684ACA"/>
    <w:rsid w:val="006E296C"/>
    <w:rsid w:val="006E5E1D"/>
    <w:rsid w:val="007D7EEA"/>
    <w:rsid w:val="007F177F"/>
    <w:rsid w:val="008A1215"/>
    <w:rsid w:val="008E2021"/>
    <w:rsid w:val="009172F1"/>
    <w:rsid w:val="00972EA9"/>
    <w:rsid w:val="00CF3B31"/>
    <w:rsid w:val="00F47B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3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531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4C5314"/>
    <w:rPr>
      <w:color w:val="106BBE"/>
    </w:rPr>
  </w:style>
  <w:style w:type="character" w:customStyle="1" w:styleId="a0">
    <w:name w:val="Основной текст_"/>
    <w:link w:val="1"/>
    <w:rsid w:val="004C531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4C5314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4C531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C5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